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18" w:rsidRDefault="00843A56" w:rsidP="00140718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Программа раннего бронирования отдыха в пансионатах Азов и Радуга </w:t>
      </w:r>
      <w:r w:rsidR="007D111E" w:rsidRPr="00A67B81">
        <w:rPr>
          <w:b/>
          <w:i/>
          <w:sz w:val="40"/>
          <w:szCs w:val="40"/>
        </w:rPr>
        <w:t>на</w:t>
      </w:r>
      <w:r w:rsidR="007D111E" w:rsidRPr="00A67B81">
        <w:rPr>
          <w:rFonts w:ascii="Baskerville Old Face" w:hAnsi="Baskerville Old Face"/>
          <w:b/>
          <w:i/>
          <w:sz w:val="40"/>
          <w:szCs w:val="40"/>
        </w:rPr>
        <w:t xml:space="preserve"> 2013 </w:t>
      </w:r>
      <w:r w:rsidR="007D111E" w:rsidRPr="00A67B81">
        <w:rPr>
          <w:b/>
          <w:i/>
          <w:sz w:val="40"/>
          <w:szCs w:val="40"/>
        </w:rPr>
        <w:t>г</w:t>
      </w:r>
      <w:r w:rsidR="007D111E" w:rsidRPr="00A67B81">
        <w:rPr>
          <w:rFonts w:ascii="Baskerville Old Face" w:hAnsi="Baskerville Old Face"/>
          <w:b/>
          <w:i/>
          <w:sz w:val="40"/>
          <w:szCs w:val="40"/>
        </w:rPr>
        <w:t xml:space="preserve">. </w:t>
      </w:r>
    </w:p>
    <w:p w:rsidR="00843A56" w:rsidRPr="00F46CDF" w:rsidRDefault="00843A56" w:rsidP="001407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D2D07" w:rsidRPr="000D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реи</w:t>
      </w:r>
      <w:r w:rsidR="00650A1B" w:rsidRPr="00F46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муществ</w:t>
      </w:r>
      <w:r w:rsidR="005E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50A1B" w:rsidRPr="00F46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раннего бронирования</w:t>
      </w:r>
      <w:r w:rsidR="000D2D07" w:rsidRPr="000D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43A56" w:rsidRDefault="00843A56" w:rsidP="00F46C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раннем бронировании Вы гарантированно получаете отдых в номере, который Вам нравится (можете выбрать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корпус, </w:t>
      </w:r>
      <w:r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 вид из номера, если планируете отдыхать с друзьями, то можете подобра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номера, расположенные рядом).</w:t>
      </w:r>
    </w:p>
    <w:p w:rsidR="00843A56" w:rsidRDefault="00843A56" w:rsidP="00F46C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постоянным клиентом наших пансионатов и </w:t>
      </w:r>
      <w:r w:rsidR="00650A1B"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туристической компании «Галактион»</w:t>
      </w:r>
      <w:r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7A40"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получаете скидку.</w:t>
      </w:r>
    </w:p>
    <w:p w:rsidR="00843A56" w:rsidRDefault="00650A1B" w:rsidP="00F46C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</w:t>
      </w:r>
      <w:r w:rsidR="00843A56"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отдых </w:t>
      </w:r>
      <w:r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вносить частями</w:t>
      </w:r>
      <w:r w:rsidR="00843A56"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CDF" w:rsidRDefault="00F46CDF" w:rsidP="00F46C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росте цен и инфляции цена путевки, приобретенной при раннем бронировании, остается неизменной.</w:t>
      </w:r>
    </w:p>
    <w:p w:rsidR="00F46CDF" w:rsidRPr="00140718" w:rsidRDefault="00F46CDF" w:rsidP="001407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выполнение условий раннего бронирования </w:t>
      </w:r>
      <w:r w:rsidR="00062F66" w:rsidRPr="00140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отдыха в пансионаты Азов и Радугу </w:t>
      </w:r>
      <w:r w:rsidRPr="001407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получаете бонусы на оздоровительные процедуры в медицинском корпусе пансионата «Азов»</w:t>
      </w:r>
      <w:proofErr w:type="gramStart"/>
      <w:r w:rsidRPr="001407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40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4071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4071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бонусов см. в табл. №1)</w:t>
      </w:r>
    </w:p>
    <w:p w:rsidR="007D111E" w:rsidRPr="00A67B81" w:rsidRDefault="007D111E" w:rsidP="00F46CD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67B81">
        <w:rPr>
          <w:b/>
          <w:sz w:val="24"/>
          <w:szCs w:val="24"/>
          <w:u w:val="single"/>
        </w:rPr>
        <w:t>Количество бонусов</w:t>
      </w:r>
      <w:r w:rsidR="005E7A40">
        <w:rPr>
          <w:b/>
          <w:sz w:val="24"/>
          <w:szCs w:val="24"/>
          <w:u w:val="single"/>
        </w:rPr>
        <w:t xml:space="preserve"> на 1 человека</w:t>
      </w:r>
      <w:r w:rsidRPr="00A67B81">
        <w:rPr>
          <w:b/>
          <w:sz w:val="24"/>
          <w:szCs w:val="24"/>
          <w:u w:val="single"/>
        </w:rPr>
        <w:t xml:space="preserve"> на оздоровительные процедуры</w:t>
      </w:r>
    </w:p>
    <w:p w:rsidR="007D111E" w:rsidRDefault="007D111E" w:rsidP="00F46CD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67B81">
        <w:rPr>
          <w:b/>
          <w:sz w:val="24"/>
          <w:szCs w:val="24"/>
          <w:u w:val="single"/>
        </w:rPr>
        <w:t>в медицинском корпусе пансионата «Азов»</w:t>
      </w:r>
    </w:p>
    <w:p w:rsidR="00F46CDF" w:rsidRPr="00F46CDF" w:rsidRDefault="00F46CDF" w:rsidP="00F46CD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табл. №1</w:t>
      </w:r>
      <w:r w:rsidRPr="00F46CDF">
        <w:rPr>
          <w:sz w:val="24"/>
          <w:szCs w:val="24"/>
        </w:rPr>
        <w:tab/>
      </w:r>
      <w:r w:rsidRPr="00F46CDF">
        <w:rPr>
          <w:sz w:val="24"/>
          <w:szCs w:val="24"/>
        </w:rPr>
        <w:tab/>
      </w:r>
    </w:p>
    <w:tbl>
      <w:tblPr>
        <w:tblStyle w:val="a3"/>
        <w:tblW w:w="10456" w:type="dxa"/>
        <w:tblLayout w:type="fixed"/>
        <w:tblLook w:val="04A0"/>
      </w:tblPr>
      <w:tblGrid>
        <w:gridCol w:w="993"/>
        <w:gridCol w:w="2002"/>
        <w:gridCol w:w="1045"/>
        <w:gridCol w:w="1045"/>
        <w:gridCol w:w="1045"/>
        <w:gridCol w:w="1046"/>
        <w:gridCol w:w="1046"/>
        <w:gridCol w:w="1046"/>
        <w:gridCol w:w="1188"/>
      </w:tblGrid>
      <w:tr w:rsidR="007D111E" w:rsidRPr="00A67B81" w:rsidTr="005E7A40">
        <w:tc>
          <w:tcPr>
            <w:tcW w:w="993" w:type="dxa"/>
          </w:tcPr>
          <w:p w:rsidR="007D111E" w:rsidRPr="00A67B81" w:rsidRDefault="007D111E" w:rsidP="007D1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3" w:type="dxa"/>
            <w:gridSpan w:val="8"/>
          </w:tcPr>
          <w:p w:rsidR="007D111E" w:rsidRPr="00A67B81" w:rsidRDefault="007D111E" w:rsidP="007D111E">
            <w:pPr>
              <w:jc w:val="center"/>
              <w:rPr>
                <w:b/>
                <w:sz w:val="24"/>
                <w:szCs w:val="24"/>
              </w:rPr>
            </w:pPr>
            <w:r w:rsidRPr="00A67B81">
              <w:rPr>
                <w:b/>
                <w:sz w:val="24"/>
                <w:szCs w:val="24"/>
              </w:rPr>
              <w:t>Количество оплаченных дней путевки</w:t>
            </w:r>
          </w:p>
        </w:tc>
      </w:tr>
      <w:tr w:rsidR="00A67B81" w:rsidRPr="00A67B81" w:rsidTr="005E7A40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A67B81" w:rsidRPr="00A67B81" w:rsidRDefault="00A67B81" w:rsidP="005E7A40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7B81">
              <w:rPr>
                <w:b/>
                <w:sz w:val="24"/>
                <w:szCs w:val="24"/>
              </w:rPr>
              <w:t xml:space="preserve">Период предварительного </w:t>
            </w:r>
            <w:r w:rsidRPr="005E7A40">
              <w:rPr>
                <w:b/>
                <w:sz w:val="24"/>
                <w:szCs w:val="24"/>
              </w:rPr>
              <w:t>приобретения путевки</w:t>
            </w:r>
          </w:p>
        </w:tc>
        <w:tc>
          <w:tcPr>
            <w:tcW w:w="2002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textDirection w:val="btLr"/>
          </w:tcPr>
          <w:p w:rsidR="00A67B81" w:rsidRPr="00A67B81" w:rsidRDefault="00A67B81" w:rsidP="007D111E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 xml:space="preserve">от 10 до 19 </w:t>
            </w:r>
            <w:proofErr w:type="spellStart"/>
            <w:r w:rsidRPr="00A67B81">
              <w:rPr>
                <w:sz w:val="24"/>
                <w:szCs w:val="24"/>
              </w:rPr>
              <w:t>дн</w:t>
            </w:r>
            <w:proofErr w:type="spellEnd"/>
            <w:r w:rsidRPr="00A67B81">
              <w:rPr>
                <w:sz w:val="24"/>
                <w:szCs w:val="24"/>
              </w:rPr>
              <w:t>.</w:t>
            </w:r>
          </w:p>
          <w:p w:rsidR="00A67B81" w:rsidRPr="00A67B81" w:rsidRDefault="00A67B81" w:rsidP="007D111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textDirection w:val="btLr"/>
          </w:tcPr>
          <w:p w:rsidR="00A67B81" w:rsidRPr="00A67B81" w:rsidRDefault="00A67B81" w:rsidP="007D111E">
            <w:pPr>
              <w:ind w:left="113" w:right="113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 xml:space="preserve">от 20 до 29 </w:t>
            </w:r>
            <w:proofErr w:type="spellStart"/>
            <w:r w:rsidRPr="00A67B81">
              <w:rPr>
                <w:sz w:val="24"/>
                <w:szCs w:val="24"/>
              </w:rPr>
              <w:t>дн</w:t>
            </w:r>
            <w:proofErr w:type="spellEnd"/>
            <w:r w:rsidRPr="00A67B81">
              <w:rPr>
                <w:sz w:val="24"/>
                <w:szCs w:val="24"/>
              </w:rPr>
              <w:t>.</w:t>
            </w:r>
          </w:p>
        </w:tc>
        <w:tc>
          <w:tcPr>
            <w:tcW w:w="1045" w:type="dxa"/>
            <w:textDirection w:val="btLr"/>
          </w:tcPr>
          <w:p w:rsidR="00A67B81" w:rsidRPr="00A67B81" w:rsidRDefault="00A67B81" w:rsidP="0046103D">
            <w:pPr>
              <w:ind w:left="113" w:right="113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 xml:space="preserve">от 30 до 39 </w:t>
            </w:r>
            <w:proofErr w:type="spellStart"/>
            <w:r w:rsidRPr="00A67B81">
              <w:rPr>
                <w:sz w:val="24"/>
                <w:szCs w:val="24"/>
              </w:rPr>
              <w:t>дн</w:t>
            </w:r>
            <w:proofErr w:type="spellEnd"/>
            <w:r w:rsidRPr="00A67B81">
              <w:rPr>
                <w:sz w:val="24"/>
                <w:szCs w:val="24"/>
              </w:rPr>
              <w:t>.</w:t>
            </w:r>
          </w:p>
        </w:tc>
        <w:tc>
          <w:tcPr>
            <w:tcW w:w="1046" w:type="dxa"/>
            <w:textDirection w:val="btLr"/>
          </w:tcPr>
          <w:p w:rsidR="00A67B81" w:rsidRPr="00A67B81" w:rsidRDefault="00A67B81" w:rsidP="0046103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 xml:space="preserve">от 40 до49 </w:t>
            </w:r>
            <w:proofErr w:type="spellStart"/>
            <w:r w:rsidRPr="00A67B81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046" w:type="dxa"/>
            <w:textDirection w:val="btLr"/>
          </w:tcPr>
          <w:p w:rsidR="00A67B81" w:rsidRPr="00A67B81" w:rsidRDefault="00A67B81" w:rsidP="0046103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 xml:space="preserve">От 50 до 59 </w:t>
            </w:r>
            <w:proofErr w:type="spellStart"/>
            <w:r w:rsidRPr="00A67B81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046" w:type="dxa"/>
            <w:textDirection w:val="btLr"/>
          </w:tcPr>
          <w:p w:rsidR="00A67B81" w:rsidRPr="00A67B81" w:rsidRDefault="00A67B81" w:rsidP="0046103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 xml:space="preserve">от 60 до 69 </w:t>
            </w:r>
            <w:proofErr w:type="spellStart"/>
            <w:r w:rsidRPr="00A67B81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188" w:type="dxa"/>
            <w:textDirection w:val="btLr"/>
          </w:tcPr>
          <w:p w:rsidR="00A67B81" w:rsidRPr="00A67B81" w:rsidRDefault="00A67B81" w:rsidP="0046103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от 70 до и более</w:t>
            </w:r>
          </w:p>
        </w:tc>
      </w:tr>
      <w:tr w:rsidR="00A67B81" w:rsidRPr="00A67B81" w:rsidTr="005E7A40">
        <w:tc>
          <w:tcPr>
            <w:tcW w:w="993" w:type="dxa"/>
            <w:vMerge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A67B81" w:rsidRPr="00A67B81" w:rsidRDefault="00A67B81" w:rsidP="0046103D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с 15.11.2012 г. по 31.03.2013 г.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600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750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900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1050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1200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1350</w:t>
            </w:r>
          </w:p>
        </w:tc>
        <w:tc>
          <w:tcPr>
            <w:tcW w:w="1188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1500</w:t>
            </w:r>
          </w:p>
        </w:tc>
      </w:tr>
      <w:tr w:rsidR="00A67B81" w:rsidRPr="00A67B81" w:rsidTr="005E7A40">
        <w:tc>
          <w:tcPr>
            <w:tcW w:w="993" w:type="dxa"/>
            <w:vMerge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с 01.04.2013 г. по 30.04.2013 г.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150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250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350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450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550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650</w:t>
            </w:r>
          </w:p>
        </w:tc>
        <w:tc>
          <w:tcPr>
            <w:tcW w:w="1188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750</w:t>
            </w:r>
          </w:p>
        </w:tc>
      </w:tr>
      <w:tr w:rsidR="00A67B81" w:rsidRPr="00A67B81" w:rsidTr="005E7A40">
        <w:tc>
          <w:tcPr>
            <w:tcW w:w="993" w:type="dxa"/>
            <w:vMerge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с 01.05.2013 г. по 15.05.2013 г.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100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150</w:t>
            </w:r>
          </w:p>
        </w:tc>
        <w:tc>
          <w:tcPr>
            <w:tcW w:w="1045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200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250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300</w:t>
            </w:r>
          </w:p>
        </w:tc>
        <w:tc>
          <w:tcPr>
            <w:tcW w:w="1046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350</w:t>
            </w:r>
          </w:p>
        </w:tc>
        <w:tc>
          <w:tcPr>
            <w:tcW w:w="1188" w:type="dxa"/>
          </w:tcPr>
          <w:p w:rsidR="00A67B81" w:rsidRPr="00A67B81" w:rsidRDefault="00A67B81" w:rsidP="007D111E">
            <w:pPr>
              <w:jc w:val="center"/>
              <w:rPr>
                <w:sz w:val="24"/>
                <w:szCs w:val="24"/>
              </w:rPr>
            </w:pPr>
            <w:r w:rsidRPr="00A67B81">
              <w:rPr>
                <w:sz w:val="24"/>
                <w:szCs w:val="24"/>
              </w:rPr>
              <w:t>400</w:t>
            </w:r>
          </w:p>
        </w:tc>
      </w:tr>
    </w:tbl>
    <w:p w:rsidR="007D111E" w:rsidRPr="005E7A40" w:rsidRDefault="005E7A40" w:rsidP="005E7A40">
      <w:pPr>
        <w:spacing w:after="0" w:line="240" w:lineRule="auto"/>
        <w:rPr>
          <w:sz w:val="20"/>
          <w:szCs w:val="20"/>
        </w:rPr>
      </w:pPr>
      <w:r w:rsidRPr="005E7A40">
        <w:rPr>
          <w:sz w:val="20"/>
          <w:szCs w:val="20"/>
        </w:rPr>
        <w:t xml:space="preserve">1 бонус=1 </w:t>
      </w:r>
      <w:proofErr w:type="spellStart"/>
      <w:r w:rsidRPr="005E7A40">
        <w:rPr>
          <w:sz w:val="20"/>
          <w:szCs w:val="20"/>
        </w:rPr>
        <w:t>грн</w:t>
      </w:r>
      <w:proofErr w:type="spellEnd"/>
      <w:r w:rsidRPr="005E7A40">
        <w:rPr>
          <w:sz w:val="20"/>
          <w:szCs w:val="20"/>
        </w:rPr>
        <w:t>.</w:t>
      </w:r>
    </w:p>
    <w:p w:rsidR="005E7A40" w:rsidRDefault="005E7A40" w:rsidP="005E7A40">
      <w:pPr>
        <w:spacing w:after="0" w:line="240" w:lineRule="auto"/>
        <w:rPr>
          <w:sz w:val="24"/>
          <w:szCs w:val="24"/>
        </w:rPr>
      </w:pPr>
      <w:r w:rsidRPr="005E7A40">
        <w:rPr>
          <w:sz w:val="20"/>
          <w:szCs w:val="20"/>
        </w:rPr>
        <w:t xml:space="preserve">Под предоставлением бонусов подразумевается их приобретение за 1,20 </w:t>
      </w:r>
      <w:proofErr w:type="spellStart"/>
      <w:r w:rsidRPr="005E7A40">
        <w:rPr>
          <w:sz w:val="20"/>
          <w:szCs w:val="20"/>
        </w:rPr>
        <w:t>грн</w:t>
      </w:r>
      <w:proofErr w:type="spellEnd"/>
      <w:r w:rsidRPr="005E7A40">
        <w:rPr>
          <w:sz w:val="20"/>
          <w:szCs w:val="20"/>
        </w:rPr>
        <w:t>.</w:t>
      </w:r>
    </w:p>
    <w:p w:rsidR="00140718" w:rsidRDefault="00663F32" w:rsidP="00140718">
      <w:pPr>
        <w:jc w:val="center"/>
        <w:rPr>
          <w:b/>
          <w:sz w:val="24"/>
          <w:szCs w:val="24"/>
        </w:rPr>
      </w:pPr>
      <w:r w:rsidRPr="005E7A40">
        <w:rPr>
          <w:b/>
          <w:sz w:val="24"/>
          <w:szCs w:val="24"/>
        </w:rPr>
        <w:t>Порядок раннего бронирования.</w:t>
      </w:r>
    </w:p>
    <w:p w:rsidR="00663F32" w:rsidRDefault="00663F32" w:rsidP="00140718">
      <w:pPr>
        <w:jc w:val="center"/>
        <w:rPr>
          <w:sz w:val="24"/>
          <w:szCs w:val="24"/>
        </w:rPr>
      </w:pPr>
      <w:r w:rsidRPr="00663F32">
        <w:rPr>
          <w:sz w:val="24"/>
          <w:szCs w:val="24"/>
        </w:rPr>
        <w:t xml:space="preserve">Сформировать и отправить заявку на бронирование через сайт </w:t>
      </w:r>
      <w:proofErr w:type="spellStart"/>
      <w:r w:rsidR="00062F66">
        <w:rPr>
          <w:sz w:val="24"/>
          <w:szCs w:val="24"/>
        </w:rPr>
        <w:t>azov.in.ua</w:t>
      </w:r>
      <w:proofErr w:type="spellEnd"/>
      <w:r w:rsidR="00062F66">
        <w:rPr>
          <w:sz w:val="24"/>
          <w:szCs w:val="24"/>
        </w:rPr>
        <w:t xml:space="preserve"> </w:t>
      </w:r>
      <w:r w:rsidRPr="00663F32">
        <w:rPr>
          <w:sz w:val="24"/>
          <w:szCs w:val="24"/>
        </w:rPr>
        <w:t xml:space="preserve">или оформить ее непосредственно в офисах туристической фирмы «Галактион» (адреса </w:t>
      </w:r>
      <w:proofErr w:type="gramStart"/>
      <w:r w:rsidRPr="00663F32">
        <w:rPr>
          <w:sz w:val="24"/>
          <w:szCs w:val="24"/>
        </w:rPr>
        <w:t>см</w:t>
      </w:r>
      <w:proofErr w:type="gramEnd"/>
      <w:r w:rsidRPr="00663F32">
        <w:rPr>
          <w:sz w:val="24"/>
          <w:szCs w:val="24"/>
        </w:rPr>
        <w:t xml:space="preserve">. на сайте), </w:t>
      </w:r>
      <w:r w:rsidRPr="001B6CF4">
        <w:rPr>
          <w:sz w:val="24"/>
          <w:szCs w:val="24"/>
        </w:rPr>
        <w:t>либо в туристическом агентстве Вашего города.</w:t>
      </w:r>
    </w:p>
    <w:p w:rsidR="00663F32" w:rsidRDefault="00AE3A1E" w:rsidP="00A26117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бронирования через наш сайт -</w:t>
      </w:r>
      <w:r w:rsidR="00062F66" w:rsidRPr="00062F6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663F32">
        <w:rPr>
          <w:sz w:val="24"/>
          <w:szCs w:val="24"/>
        </w:rPr>
        <w:t>олучить</w:t>
      </w:r>
      <w:r w:rsidR="00A26117">
        <w:rPr>
          <w:sz w:val="24"/>
          <w:szCs w:val="24"/>
        </w:rPr>
        <w:t xml:space="preserve"> подтверждение бронирования,</w:t>
      </w:r>
      <w:r w:rsidR="00663F32">
        <w:rPr>
          <w:sz w:val="24"/>
          <w:szCs w:val="24"/>
        </w:rPr>
        <w:t xml:space="preserve"> </w:t>
      </w:r>
      <w:r w:rsidR="00A26117">
        <w:rPr>
          <w:sz w:val="24"/>
          <w:szCs w:val="24"/>
        </w:rPr>
        <w:t xml:space="preserve">договор, </w:t>
      </w:r>
      <w:r w:rsidR="00663F32">
        <w:rPr>
          <w:sz w:val="24"/>
          <w:szCs w:val="24"/>
        </w:rPr>
        <w:t>счет и произвести оплату в р</w:t>
      </w:r>
      <w:r>
        <w:rPr>
          <w:sz w:val="24"/>
          <w:szCs w:val="24"/>
        </w:rPr>
        <w:t>азмере 30% от стоимости путевки, в прочих случаях</w:t>
      </w:r>
      <w:r w:rsidR="00062F66" w:rsidRPr="00062F66">
        <w:rPr>
          <w:sz w:val="24"/>
          <w:szCs w:val="24"/>
        </w:rPr>
        <w:t xml:space="preserve"> </w:t>
      </w:r>
      <w:r>
        <w:rPr>
          <w:sz w:val="24"/>
          <w:szCs w:val="24"/>
        </w:rPr>
        <w:t>- данные документы оформляются в офисе ТФ «Галактион» либо в офисе турфирмы вашего города, в которой Вы оформляли заявку.</w:t>
      </w:r>
    </w:p>
    <w:p w:rsidR="008C79C3" w:rsidRDefault="00A26117" w:rsidP="00A26117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бонусов на медицинские процедуры, в</w:t>
      </w:r>
      <w:r w:rsidR="00663F32">
        <w:rPr>
          <w:sz w:val="24"/>
          <w:szCs w:val="24"/>
        </w:rPr>
        <w:t>нести остаток неоплаченной суммы в период</w:t>
      </w:r>
      <w:r w:rsidR="008C79C3">
        <w:rPr>
          <w:sz w:val="24"/>
          <w:szCs w:val="24"/>
        </w:rPr>
        <w:t>:</w:t>
      </w:r>
    </w:p>
    <w:p w:rsidR="00663F32" w:rsidRDefault="008C79C3" w:rsidP="008C79C3">
      <w:pPr>
        <w:pStyle w:val="a6"/>
        <w:rPr>
          <w:sz w:val="24"/>
          <w:szCs w:val="24"/>
        </w:rPr>
      </w:pPr>
      <w:r>
        <w:rPr>
          <w:sz w:val="24"/>
          <w:szCs w:val="24"/>
        </w:rPr>
        <w:t>- до 31.03.13 г. включительно</w:t>
      </w:r>
      <w:r w:rsidR="00062F66" w:rsidRPr="00062F66">
        <w:rPr>
          <w:sz w:val="24"/>
          <w:szCs w:val="24"/>
        </w:rPr>
        <w:t xml:space="preserve"> </w:t>
      </w:r>
      <w:r w:rsidR="00AE3A1E">
        <w:rPr>
          <w:sz w:val="24"/>
          <w:szCs w:val="24"/>
        </w:rPr>
        <w:t>-</w:t>
      </w:r>
      <w:r>
        <w:rPr>
          <w:sz w:val="24"/>
          <w:szCs w:val="24"/>
        </w:rPr>
        <w:t xml:space="preserve"> для бронировок, сделанных в период с 15.11.12г. по 31.03.13г.;</w:t>
      </w:r>
    </w:p>
    <w:p w:rsidR="008C79C3" w:rsidRDefault="008C79C3" w:rsidP="008C79C3">
      <w:pPr>
        <w:pStyle w:val="a6"/>
        <w:rPr>
          <w:sz w:val="24"/>
          <w:szCs w:val="24"/>
        </w:rPr>
      </w:pPr>
      <w:r>
        <w:rPr>
          <w:sz w:val="24"/>
          <w:szCs w:val="24"/>
        </w:rPr>
        <w:t>- до 30.04.13 г. включительно</w:t>
      </w:r>
      <w:r w:rsidR="00062F66" w:rsidRPr="00062F66">
        <w:rPr>
          <w:sz w:val="24"/>
          <w:szCs w:val="24"/>
        </w:rPr>
        <w:t xml:space="preserve"> </w:t>
      </w:r>
      <w:r w:rsidR="00AE3A1E">
        <w:rPr>
          <w:sz w:val="24"/>
          <w:szCs w:val="24"/>
        </w:rPr>
        <w:t>-</w:t>
      </w:r>
      <w:r>
        <w:rPr>
          <w:sz w:val="24"/>
          <w:szCs w:val="24"/>
        </w:rPr>
        <w:t xml:space="preserve"> для бронировок, сделанных в период с 01.04.13г. по 30.04.13г.</w:t>
      </w:r>
      <w:r w:rsidR="00062F66">
        <w:rPr>
          <w:sz w:val="24"/>
          <w:szCs w:val="24"/>
        </w:rPr>
        <w:t>;</w:t>
      </w:r>
    </w:p>
    <w:p w:rsidR="008C79C3" w:rsidRDefault="008C79C3" w:rsidP="008C79C3">
      <w:pPr>
        <w:pStyle w:val="a6"/>
        <w:rPr>
          <w:sz w:val="24"/>
          <w:szCs w:val="24"/>
        </w:rPr>
      </w:pPr>
      <w:r>
        <w:rPr>
          <w:sz w:val="24"/>
          <w:szCs w:val="24"/>
        </w:rPr>
        <w:t>- до 15.05.13 г. включительно</w:t>
      </w:r>
      <w:r w:rsidR="00062F66" w:rsidRPr="00062F66">
        <w:rPr>
          <w:sz w:val="24"/>
          <w:szCs w:val="24"/>
        </w:rPr>
        <w:t xml:space="preserve"> </w:t>
      </w:r>
      <w:r w:rsidR="00AE3A1E">
        <w:rPr>
          <w:sz w:val="24"/>
          <w:szCs w:val="24"/>
        </w:rPr>
        <w:t>-</w:t>
      </w:r>
      <w:r>
        <w:rPr>
          <w:sz w:val="24"/>
          <w:szCs w:val="24"/>
        </w:rPr>
        <w:t xml:space="preserve"> для бронировок, сделанных в период с 01.05.13</w:t>
      </w:r>
      <w:r w:rsidR="00062F66" w:rsidRPr="00062F66">
        <w:rPr>
          <w:sz w:val="24"/>
          <w:szCs w:val="24"/>
        </w:rPr>
        <w:t>г.</w:t>
      </w:r>
      <w:r w:rsidR="00062F66">
        <w:rPr>
          <w:sz w:val="24"/>
          <w:szCs w:val="24"/>
        </w:rPr>
        <w:t xml:space="preserve"> по 15.05. 13</w:t>
      </w:r>
      <w:r>
        <w:rPr>
          <w:sz w:val="24"/>
          <w:szCs w:val="24"/>
        </w:rPr>
        <w:t>г</w:t>
      </w:r>
      <w:r w:rsidR="00062F66">
        <w:rPr>
          <w:sz w:val="24"/>
          <w:szCs w:val="24"/>
        </w:rPr>
        <w:t>.</w:t>
      </w:r>
    </w:p>
    <w:p w:rsidR="00A26117" w:rsidRDefault="00A26117" w:rsidP="005E7A40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После внесения 100% оплаты получить ваучер (через личный кабинет на сайте, либо в офисе туристической фирмы «Галактион», либо в офисе туристической компании, через которую приобреталась путевка.)</w:t>
      </w:r>
    </w:p>
    <w:p w:rsidR="005E7A40" w:rsidRDefault="005E7A40" w:rsidP="005E7A40">
      <w:pPr>
        <w:pStyle w:val="a6"/>
        <w:jc w:val="both"/>
        <w:rPr>
          <w:sz w:val="24"/>
          <w:szCs w:val="24"/>
        </w:rPr>
      </w:pPr>
    </w:p>
    <w:p w:rsidR="00AE3A1E" w:rsidRPr="00A26117" w:rsidRDefault="00AE3A1E" w:rsidP="005E7A40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Пансионаты «Азов» и «Радуга» не гарантируют предоставление льгот (преимуществ) по программе раннего бронирования в случае нарушения порядка (условий) их получения.</w:t>
      </w:r>
    </w:p>
    <w:p w:rsidR="007D111E" w:rsidRPr="007D111E" w:rsidRDefault="007D111E"/>
    <w:sectPr w:rsidR="007D111E" w:rsidRPr="007D111E" w:rsidSect="0014071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0764"/>
    <w:multiLevelType w:val="hybridMultilevel"/>
    <w:tmpl w:val="124A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A153C"/>
    <w:multiLevelType w:val="hybridMultilevel"/>
    <w:tmpl w:val="7F86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11E"/>
    <w:rsid w:val="00062F66"/>
    <w:rsid w:val="000D2D07"/>
    <w:rsid w:val="00140718"/>
    <w:rsid w:val="001B6CF4"/>
    <w:rsid w:val="00244D7D"/>
    <w:rsid w:val="002B3CE2"/>
    <w:rsid w:val="00396707"/>
    <w:rsid w:val="0046103D"/>
    <w:rsid w:val="005063AA"/>
    <w:rsid w:val="005E7A40"/>
    <w:rsid w:val="00650A1B"/>
    <w:rsid w:val="00663F32"/>
    <w:rsid w:val="007B215D"/>
    <w:rsid w:val="007D111E"/>
    <w:rsid w:val="00843A56"/>
    <w:rsid w:val="008C79C3"/>
    <w:rsid w:val="00A26117"/>
    <w:rsid w:val="00A67B81"/>
    <w:rsid w:val="00AE3A1E"/>
    <w:rsid w:val="00B70605"/>
    <w:rsid w:val="00C86497"/>
    <w:rsid w:val="00DB01AE"/>
    <w:rsid w:val="00F4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D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2D07"/>
    <w:rPr>
      <w:b/>
      <w:bCs/>
    </w:rPr>
  </w:style>
  <w:style w:type="paragraph" w:styleId="a6">
    <w:name w:val="List Paragraph"/>
    <w:basedOn w:val="a"/>
    <w:uiPriority w:val="34"/>
    <w:qFormat/>
    <w:rsid w:val="00650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485">
              <w:marLeft w:val="0"/>
              <w:marRight w:val="0"/>
              <w:marTop w:val="0"/>
              <w:marBottom w:val="0"/>
              <w:divBdr>
                <w:top w:val="single" w:sz="6" w:space="1" w:color="482D22"/>
                <w:left w:val="single" w:sz="6" w:space="2" w:color="482D22"/>
                <w:bottom w:val="single" w:sz="6" w:space="1" w:color="482D22"/>
                <w:right w:val="single" w:sz="6" w:space="2" w:color="482D22"/>
              </w:divBdr>
              <w:divsChild>
                <w:div w:id="18914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0190">
                      <w:marLeft w:val="45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2012-11-15T09:56:00Z</cp:lastPrinted>
  <dcterms:created xsi:type="dcterms:W3CDTF">2012-11-15T12:22:00Z</dcterms:created>
  <dcterms:modified xsi:type="dcterms:W3CDTF">2012-11-15T12:22:00Z</dcterms:modified>
</cp:coreProperties>
</file>